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DC4B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6035D">
        <w:rPr>
          <w:rFonts w:ascii="Times New Roman" w:hAnsi="Times New Roman" w:cs="Times New Roman"/>
          <w:color w:val="0070C0"/>
          <w:sz w:val="28"/>
          <w:szCs w:val="28"/>
        </w:rPr>
        <w:t xml:space="preserve">Vzor č. 5: Návrh na ustanovení kolizního opatrovníka </w:t>
      </w:r>
    </w:p>
    <w:p w14:paraId="782DC78E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724CD" w14:textId="4F589B56" w:rsidR="0076035D" w:rsidRPr="0076035D" w:rsidRDefault="0076035D" w:rsidP="007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Podle § 460 zákona č. 89/2012 Sb., občanský zákoník, dojde-li ke střetu zájmu opatrovníka se zájmem zastoupeného, anebo hrozí-li takový střet, jmenuje soud zastoupenému kolizního opatrovníka. Kolize těchto zájmů se v praxi objevuje v různých podobách, v drtivé většině případů jde o to, že opatrovník blokuje peníze a opatrovanec si nemůže něco pořídit. V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6035D">
        <w:rPr>
          <w:rFonts w:ascii="Times New Roman" w:hAnsi="Times New Roman" w:cs="Times New Roman"/>
          <w:sz w:val="24"/>
          <w:szCs w:val="24"/>
        </w:rPr>
        <w:t>řípadě, že jde o jednorázovou situaci, lze jí řešit jmenováním kolizního opatrovníka.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35D">
        <w:rPr>
          <w:rFonts w:ascii="Times New Roman" w:hAnsi="Times New Roman" w:cs="Times New Roman"/>
          <w:sz w:val="24"/>
          <w:szCs w:val="24"/>
        </w:rPr>
        <w:t>návrhu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5D">
        <w:rPr>
          <w:rFonts w:ascii="Times New Roman" w:hAnsi="Times New Roman" w:cs="Times New Roman"/>
          <w:sz w:val="24"/>
          <w:szCs w:val="24"/>
        </w:rPr>
        <w:t xml:space="preserve">je vždy potřebné popsat konkrétní důvody střetu zájmů a lze navrhnout i kolizního opatrovníka, přičemž nejspíše to bude obec. </w:t>
      </w:r>
    </w:p>
    <w:p w14:paraId="27DE1E39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B7A67" w14:textId="2AB97584" w:rsidR="0076035D" w:rsidRPr="0076035D" w:rsidRDefault="0076035D" w:rsidP="00760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>Okresní soud v XXX</w:t>
      </w:r>
    </w:p>
    <w:p w14:paraId="34A3A885" w14:textId="77777777" w:rsidR="0076035D" w:rsidRPr="0076035D" w:rsidRDefault="0076035D" w:rsidP="0076035D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76035D">
        <w:rPr>
          <w:rFonts w:ascii="Times New Roman" w:hAnsi="Times New Roman" w:cs="Times New Roman"/>
          <w:color w:val="0070C0"/>
          <w:sz w:val="24"/>
          <w:szCs w:val="24"/>
        </w:rPr>
        <w:t>doplnit adresu soudu</w:t>
      </w:r>
    </w:p>
    <w:p w14:paraId="0584CDC3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Navrhovatel: </w:t>
      </w:r>
      <w:r w:rsidRPr="0076035D">
        <w:rPr>
          <w:rFonts w:ascii="Times New Roman" w:hAnsi="Times New Roman" w:cs="Times New Roman"/>
          <w:color w:val="0070C0"/>
          <w:sz w:val="24"/>
          <w:szCs w:val="24"/>
        </w:rPr>
        <w:t>Identifikační údaje poskytovatele</w:t>
      </w:r>
    </w:p>
    <w:p w14:paraId="52D66457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Opatrovanec: </w:t>
      </w:r>
      <w:r w:rsidRPr="0076035D">
        <w:rPr>
          <w:rFonts w:ascii="Times New Roman" w:hAnsi="Times New Roman" w:cs="Times New Roman"/>
          <w:color w:val="0070C0"/>
          <w:sz w:val="24"/>
          <w:szCs w:val="24"/>
        </w:rPr>
        <w:t>Josef Novák, nar. 1. 1. 1985, t.č. pobytem XXX</w:t>
      </w:r>
    </w:p>
    <w:p w14:paraId="05D447C8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Opatrovník: </w:t>
      </w:r>
      <w:r w:rsidRPr="0076035D">
        <w:rPr>
          <w:rFonts w:ascii="Times New Roman" w:hAnsi="Times New Roman" w:cs="Times New Roman"/>
          <w:color w:val="0070C0"/>
          <w:sz w:val="24"/>
          <w:szCs w:val="24"/>
        </w:rPr>
        <w:t>Martin Novák, nar. 1. 1. 1950, bytem XXX</w:t>
      </w:r>
    </w:p>
    <w:p w14:paraId="26C53BBB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D581" w14:textId="77777777" w:rsidR="0076035D" w:rsidRDefault="0076035D" w:rsidP="0076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285E5" w14:textId="114FC8C5" w:rsidR="0076035D" w:rsidRPr="0076035D" w:rsidRDefault="0076035D" w:rsidP="0076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35D">
        <w:rPr>
          <w:rFonts w:ascii="Times New Roman" w:hAnsi="Times New Roman" w:cs="Times New Roman"/>
          <w:b/>
          <w:bCs/>
          <w:sz w:val="24"/>
          <w:szCs w:val="24"/>
        </w:rPr>
        <w:t>Návrh na ustanovení kolizního opatrovníka</w:t>
      </w:r>
    </w:p>
    <w:p w14:paraId="17E4A904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EB40D" w14:textId="44F06499" w:rsidR="0076035D" w:rsidRDefault="0076035D" w:rsidP="007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Navrhovatel se tímto podáním obrací na Okresní soud v Uherském Hradišti s návrhem na ustanovení kolizního opatrovníka panu Josefovi Novákovi, nar. 1. 1. 1985, t.č. pobytem v ZZZ, který byl omezen ve svéprávnosti rozsudkem Okresního soudu v Uherském Hradišti, č.j. ZZZZ ze dne ZZZZ. Opatrovníkem mu byl ustanoven jeho strýc, pan Martin Novák, nar. 1. 1. 1950, bytem ZZZZ. </w:t>
      </w:r>
    </w:p>
    <w:p w14:paraId="7F18DA4E" w14:textId="77777777" w:rsidR="0076035D" w:rsidRPr="0076035D" w:rsidRDefault="0076035D" w:rsidP="007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830B" w14:textId="68C022A1" w:rsidR="0076035D" w:rsidRPr="0076035D" w:rsidRDefault="0076035D" w:rsidP="007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>Důvodem pro podání tohoto návrhu je skutečnost, že opatrovník se dostal střetu zájmů s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6035D">
        <w:rPr>
          <w:rFonts w:ascii="Times New Roman" w:hAnsi="Times New Roman" w:cs="Times New Roman"/>
          <w:sz w:val="24"/>
          <w:szCs w:val="24"/>
        </w:rPr>
        <w:t>opatrovancem</w:t>
      </w:r>
      <w:proofErr w:type="spellEnd"/>
      <w:r w:rsidRPr="0076035D">
        <w:rPr>
          <w:rFonts w:ascii="Times New Roman" w:hAnsi="Times New Roman" w:cs="Times New Roman"/>
          <w:sz w:val="24"/>
          <w:szCs w:val="24"/>
        </w:rPr>
        <w:t>, protože………………………………………………………………………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3330D5F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B36FA" w14:textId="43B35E3C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Popište konkrétně, proč se domníváte, že jde o střet zájmů. Může se jednat například o to, </w:t>
      </w:r>
    </w:p>
    <w:p w14:paraId="61BEEBFD" w14:textId="548471AB" w:rsidR="0076035D" w:rsidRDefault="0076035D" w:rsidP="007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že opatrovanec má naspořené peníze a chce si koupit nějakou věc, ale opatrovník toto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6035D">
        <w:rPr>
          <w:rFonts w:ascii="Times New Roman" w:hAnsi="Times New Roman" w:cs="Times New Roman"/>
          <w:sz w:val="24"/>
          <w:szCs w:val="24"/>
        </w:rPr>
        <w:t xml:space="preserve">dmítá. Případně, opatrovanec potřebuje nějakou věc, např. polohovatelné lůžko a opatrovník opět odmítá toto lůžko pořídit. V první případě jde o střet zájmů, ve druhém případě i o porušení povinností opatrovníka, který jedná pravděpodobně v rozporu se svými povinnostmi. </w:t>
      </w:r>
    </w:p>
    <w:p w14:paraId="27D4B2B6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8858E" w14:textId="1D3EE7D0" w:rsidR="0076035D" w:rsidRDefault="0076035D" w:rsidP="007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Popsané protichůdné zájmy opatrovníka by mohly opatrovanci způsobit vážnou újmu a ohrozit ho na jeho právech. Navrhovatel je toho názoru, že tento stav vyvolává potřebu ustanovení kolizního opatrovníka podle § 460 zákona č. 89/2012 Sb., občanský zákoník. Jako osobu kolizního opatrovníka navrhujeme jmenovat město Uherské Hradiště. </w:t>
      </w:r>
    </w:p>
    <w:p w14:paraId="080AD637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2E802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8617E" w14:textId="77777777" w:rsidR="0076035D" w:rsidRP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35D">
        <w:rPr>
          <w:rFonts w:ascii="Times New Roman" w:hAnsi="Times New Roman" w:cs="Times New Roman"/>
          <w:sz w:val="24"/>
          <w:szCs w:val="24"/>
        </w:rPr>
        <w:t xml:space="preserve">V ………………… dne ……………….. 2015 </w:t>
      </w:r>
    </w:p>
    <w:p w14:paraId="6A8798FE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0C494" w14:textId="77777777" w:rsidR="0076035D" w:rsidRDefault="0076035D" w:rsidP="007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20805" w14:textId="6F0546FA" w:rsidR="00B16D7F" w:rsidRPr="0076035D" w:rsidRDefault="0076035D" w:rsidP="007603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6035D">
        <w:rPr>
          <w:rFonts w:ascii="Times New Roman" w:hAnsi="Times New Roman" w:cs="Times New Roman"/>
          <w:color w:val="0070C0"/>
          <w:sz w:val="24"/>
          <w:szCs w:val="24"/>
        </w:rPr>
        <w:t>doplnit podpis a označení funkce, přičemž doporučujeme podpis statutárního zástupce</w:t>
      </w:r>
    </w:p>
    <w:sectPr w:rsidR="00B16D7F" w:rsidRPr="0076035D" w:rsidSect="0098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EBD8" w14:textId="77777777" w:rsidR="00C006B3" w:rsidRDefault="00C006B3" w:rsidP="00982A6E">
      <w:pPr>
        <w:spacing w:after="0" w:line="240" w:lineRule="auto"/>
      </w:pPr>
      <w:r>
        <w:separator/>
      </w:r>
    </w:p>
  </w:endnote>
  <w:endnote w:type="continuationSeparator" w:id="0">
    <w:p w14:paraId="64990F36" w14:textId="77777777" w:rsidR="00C006B3" w:rsidRDefault="00C006B3" w:rsidP="009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6487" w14:textId="77777777" w:rsidR="00D3370E" w:rsidRDefault="00D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60CF" w14:textId="2AF381ED" w:rsidR="00982A6E" w:rsidRPr="00982A6E" w:rsidRDefault="00982A6E">
    <w:pPr>
      <w:pStyle w:val="Zpat"/>
      <w:rPr>
        <w:rFonts w:ascii="Times New Roman" w:hAnsi="Times New Roman" w:cs="Times New Roman"/>
        <w:sz w:val="24"/>
        <w:szCs w:val="24"/>
      </w:rPr>
    </w:pPr>
    <w:r w:rsidRPr="00982A6E">
      <w:rPr>
        <w:rFonts w:ascii="Times New Roman" w:hAnsi="Times New Roman" w:cs="Times New Roman"/>
        <w:sz w:val="24"/>
        <w:szCs w:val="24"/>
      </w:rPr>
      <w:t xml:space="preserve">Zdroj: </w:t>
    </w:r>
    <w:hyperlink r:id="rId1" w:history="1"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Manuál sociálního pracovníka</w:t>
      </w:r>
    </w:hyperlink>
    <w:r w:rsidRPr="00982A6E">
      <w:rPr>
        <w:rFonts w:ascii="Times New Roman" w:hAnsi="Times New Roman" w:cs="Times New Roman"/>
        <w:sz w:val="24"/>
        <w:szCs w:val="24"/>
      </w:rPr>
      <w:t xml:space="preserve"> (</w:t>
    </w:r>
    <w:proofErr w:type="spellStart"/>
    <w:r w:rsidRPr="00982A6E">
      <w:rPr>
        <w:rFonts w:ascii="Times New Roman" w:hAnsi="Times New Roman" w:cs="Times New Roman"/>
        <w:sz w:val="24"/>
        <w:szCs w:val="24"/>
      </w:rPr>
      <w:t>Matiaško</w:t>
    </w:r>
    <w:proofErr w:type="spellEnd"/>
    <w:r w:rsidRPr="00982A6E">
      <w:rPr>
        <w:rFonts w:ascii="Times New Roman" w:hAnsi="Times New Roman" w:cs="Times New Roman"/>
        <w:sz w:val="24"/>
        <w:szCs w:val="24"/>
      </w:rPr>
      <w:t xml:space="preserve"> a </w:t>
    </w:r>
    <w:proofErr w:type="spellStart"/>
    <w:r w:rsidRPr="00982A6E">
      <w:rPr>
        <w:rFonts w:ascii="Times New Roman" w:hAnsi="Times New Roman" w:cs="Times New Roman"/>
        <w:sz w:val="24"/>
        <w:szCs w:val="24"/>
      </w:rPr>
      <w:t>Hofschneiderová</w:t>
    </w:r>
    <w:proofErr w:type="spellEnd"/>
    <w:r w:rsidRPr="00982A6E">
      <w:rPr>
        <w:rFonts w:ascii="Times New Roman" w:hAnsi="Times New Roman" w:cs="Times New Roman"/>
        <w:sz w:val="24"/>
        <w:szCs w:val="24"/>
      </w:rPr>
      <w:t>, 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8FF6" w14:textId="77777777" w:rsidR="00D3370E" w:rsidRDefault="00D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C9A9" w14:textId="77777777" w:rsidR="00C006B3" w:rsidRDefault="00C006B3" w:rsidP="00982A6E">
      <w:pPr>
        <w:spacing w:after="0" w:line="240" w:lineRule="auto"/>
      </w:pPr>
      <w:r>
        <w:separator/>
      </w:r>
    </w:p>
  </w:footnote>
  <w:footnote w:type="continuationSeparator" w:id="0">
    <w:p w14:paraId="3B61D63C" w14:textId="77777777" w:rsidR="00C006B3" w:rsidRDefault="00C006B3" w:rsidP="009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6483" w14:textId="77777777" w:rsidR="00D3370E" w:rsidRDefault="00D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90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3DB7EF" w14:textId="658F8243" w:rsidR="00635DD4" w:rsidRPr="00635DD4" w:rsidRDefault="00635DD4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DD4">
          <w:rPr>
            <w:rFonts w:ascii="Times New Roman" w:hAnsi="Times New Roman" w:cs="Times New Roman"/>
            <w:sz w:val="24"/>
            <w:szCs w:val="24"/>
          </w:rPr>
          <w:t>2</w: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BEB01" w14:textId="77777777" w:rsidR="00635DD4" w:rsidRDefault="00635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BE4C" w14:textId="77777777" w:rsidR="00D3370E" w:rsidRDefault="00D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71"/>
    <w:multiLevelType w:val="hybridMultilevel"/>
    <w:tmpl w:val="4EEC0B2E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6FF"/>
    <w:multiLevelType w:val="hybridMultilevel"/>
    <w:tmpl w:val="8FF647D6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923">
    <w:abstractNumId w:val="1"/>
  </w:num>
  <w:num w:numId="2" w16cid:durableId="553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E"/>
    <w:rsid w:val="00113889"/>
    <w:rsid w:val="002A0239"/>
    <w:rsid w:val="00524648"/>
    <w:rsid w:val="006312E0"/>
    <w:rsid w:val="00635DD4"/>
    <w:rsid w:val="00706E69"/>
    <w:rsid w:val="0076035D"/>
    <w:rsid w:val="00982A6E"/>
    <w:rsid w:val="00B16D7F"/>
    <w:rsid w:val="00B90731"/>
    <w:rsid w:val="00BF2F5F"/>
    <w:rsid w:val="00C006B3"/>
    <w:rsid w:val="00D3370E"/>
    <w:rsid w:val="00EE52EE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CC7"/>
  <w15:chartTrackingRefBased/>
  <w15:docId w15:val="{37A7167E-0675-4491-BE0A-00B0525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A6E"/>
  </w:style>
  <w:style w:type="paragraph" w:styleId="Zpat">
    <w:name w:val="footer"/>
    <w:basedOn w:val="Normln"/>
    <w:link w:val="Zpat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A6E"/>
  </w:style>
  <w:style w:type="character" w:styleId="Hypertextovodkaz">
    <w:name w:val="Hyperlink"/>
    <w:basedOn w:val="Standardnpsmoodstavce"/>
    <w:uiPriority w:val="99"/>
    <w:unhideWhenUsed/>
    <w:rsid w:val="00982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A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02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3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605/2024-03-07%2011:44:03.0000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6</cp:revision>
  <dcterms:created xsi:type="dcterms:W3CDTF">2022-11-28T13:22:00Z</dcterms:created>
  <dcterms:modified xsi:type="dcterms:W3CDTF">2024-06-03T14:23:00Z</dcterms:modified>
</cp:coreProperties>
</file>